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17" w:rsidRPr="00B17F17" w:rsidRDefault="00B17F17">
      <w:pPr>
        <w:rPr>
          <w:rFonts w:ascii="Rockwell Extra Bold" w:hAnsi="Rockwell Extra Bold"/>
          <w:color w:val="0070C0"/>
          <w:sz w:val="40"/>
          <w:szCs w:val="40"/>
          <w:u w:val="single"/>
        </w:rPr>
      </w:pPr>
      <w:r w:rsidRPr="00B17F17">
        <w:rPr>
          <w:rFonts w:ascii="Rockwell Extra Bold" w:hAnsi="Rockwell Extra Bold"/>
          <w:color w:val="0070C0"/>
          <w:sz w:val="40"/>
          <w:szCs w:val="40"/>
          <w:u w:val="single"/>
        </w:rPr>
        <w:t>Weight Training Dec 2, 2024</w:t>
      </w:r>
    </w:p>
    <w:p w:rsidR="00B17F17" w:rsidRPr="00B17F17" w:rsidRDefault="00B17F17" w:rsidP="00B17F17">
      <w:pPr>
        <w:pStyle w:val="ListParagraph"/>
        <w:numPr>
          <w:ilvl w:val="0"/>
          <w:numId w:val="1"/>
        </w:numPr>
        <w:rPr>
          <w:rFonts w:ascii="Rockwell Extra Bold" w:hAnsi="Rockwell Extra Bold"/>
          <w:sz w:val="40"/>
          <w:szCs w:val="40"/>
        </w:rPr>
      </w:pPr>
      <w:r w:rsidRPr="00B17F17">
        <w:rPr>
          <w:rFonts w:ascii="Rockwell Extra Bold" w:hAnsi="Rockwell Extra Bold"/>
          <w:sz w:val="40"/>
          <w:szCs w:val="40"/>
        </w:rPr>
        <w:t>Record your maximum bench press</w:t>
      </w:r>
      <w:bookmarkStart w:id="0" w:name="_GoBack"/>
      <w:bookmarkEnd w:id="0"/>
    </w:p>
    <w:p w:rsidR="00B17F17" w:rsidRPr="00B17F17" w:rsidRDefault="00B17F17" w:rsidP="00B17F17">
      <w:pPr>
        <w:pStyle w:val="ListParagraph"/>
        <w:numPr>
          <w:ilvl w:val="0"/>
          <w:numId w:val="1"/>
        </w:numPr>
        <w:rPr>
          <w:rFonts w:ascii="Rockwell Extra Bold" w:hAnsi="Rockwell Extra Bold"/>
          <w:sz w:val="40"/>
          <w:szCs w:val="40"/>
        </w:rPr>
      </w:pPr>
      <w:r w:rsidRPr="00B17F17">
        <w:rPr>
          <w:rFonts w:ascii="Rockwell Extra Bold" w:hAnsi="Rockwell Extra Bold"/>
          <w:sz w:val="40"/>
          <w:szCs w:val="40"/>
        </w:rPr>
        <w:t>Warmup</w:t>
      </w:r>
    </w:p>
    <w:p w:rsidR="00B17F17" w:rsidRPr="00B17F17" w:rsidRDefault="00B17F17" w:rsidP="00B17F17">
      <w:pPr>
        <w:pStyle w:val="ListParagraph"/>
        <w:numPr>
          <w:ilvl w:val="1"/>
          <w:numId w:val="1"/>
        </w:numPr>
        <w:rPr>
          <w:rFonts w:ascii="Rockwell Extra Bold" w:hAnsi="Rockwell Extra Bold"/>
          <w:color w:val="0070C0"/>
          <w:sz w:val="40"/>
          <w:szCs w:val="40"/>
        </w:rPr>
      </w:pPr>
      <w:r w:rsidRPr="00B17F17">
        <w:rPr>
          <w:rFonts w:ascii="Rockwell Extra Bold" w:hAnsi="Rockwell Extra Bold"/>
          <w:color w:val="0070C0"/>
          <w:sz w:val="40"/>
          <w:szCs w:val="40"/>
        </w:rPr>
        <w:t>Jog</w:t>
      </w:r>
    </w:p>
    <w:p w:rsidR="00B17F17" w:rsidRPr="00B17F17" w:rsidRDefault="00B17F17" w:rsidP="00B17F17">
      <w:pPr>
        <w:pStyle w:val="ListParagraph"/>
        <w:numPr>
          <w:ilvl w:val="1"/>
          <w:numId w:val="1"/>
        </w:numPr>
        <w:rPr>
          <w:rFonts w:ascii="Rockwell Extra Bold" w:hAnsi="Rockwell Extra Bold"/>
          <w:color w:val="0070C0"/>
          <w:sz w:val="40"/>
          <w:szCs w:val="40"/>
        </w:rPr>
      </w:pPr>
      <w:r w:rsidRPr="00B17F17">
        <w:rPr>
          <w:rFonts w:ascii="Rockwell Extra Bold" w:hAnsi="Rockwell Extra Bold"/>
          <w:color w:val="0070C0"/>
          <w:sz w:val="40"/>
          <w:szCs w:val="40"/>
        </w:rPr>
        <w:t>High knees</w:t>
      </w:r>
    </w:p>
    <w:p w:rsidR="00B17F17" w:rsidRPr="00B17F17" w:rsidRDefault="00B17F17" w:rsidP="00B17F17">
      <w:pPr>
        <w:pStyle w:val="ListParagraph"/>
        <w:numPr>
          <w:ilvl w:val="1"/>
          <w:numId w:val="1"/>
        </w:numPr>
        <w:rPr>
          <w:rFonts w:ascii="Rockwell Extra Bold" w:hAnsi="Rockwell Extra Bold"/>
          <w:color w:val="0070C0"/>
          <w:sz w:val="40"/>
          <w:szCs w:val="40"/>
        </w:rPr>
      </w:pPr>
      <w:r w:rsidRPr="00B17F17">
        <w:rPr>
          <w:rFonts w:ascii="Rockwell Extra Bold" w:hAnsi="Rockwell Extra Bold"/>
          <w:color w:val="0070C0"/>
          <w:sz w:val="40"/>
          <w:szCs w:val="40"/>
        </w:rPr>
        <w:t>Butt kicks</w:t>
      </w:r>
    </w:p>
    <w:p w:rsidR="00B17F17" w:rsidRPr="00B17F17" w:rsidRDefault="00B17F17" w:rsidP="00B17F17">
      <w:pPr>
        <w:pStyle w:val="ListParagraph"/>
        <w:numPr>
          <w:ilvl w:val="1"/>
          <w:numId w:val="1"/>
        </w:numPr>
        <w:rPr>
          <w:rFonts w:ascii="Rockwell Extra Bold" w:hAnsi="Rockwell Extra Bold"/>
          <w:color w:val="0070C0"/>
          <w:sz w:val="40"/>
          <w:szCs w:val="40"/>
        </w:rPr>
      </w:pPr>
      <w:r w:rsidRPr="00B17F17">
        <w:rPr>
          <w:rFonts w:ascii="Rockwell Extra Bold" w:hAnsi="Rockwell Extra Bold"/>
          <w:color w:val="0070C0"/>
          <w:sz w:val="40"/>
          <w:szCs w:val="40"/>
        </w:rPr>
        <w:t xml:space="preserve">lunges </w:t>
      </w:r>
    </w:p>
    <w:p w:rsidR="00B17F17" w:rsidRPr="00B17F17" w:rsidRDefault="00B17F17" w:rsidP="00B17F17">
      <w:pPr>
        <w:pStyle w:val="ListParagraph"/>
        <w:numPr>
          <w:ilvl w:val="0"/>
          <w:numId w:val="1"/>
        </w:numPr>
        <w:rPr>
          <w:rFonts w:ascii="Rockwell Extra Bold" w:hAnsi="Rockwell Extra Bold"/>
          <w:sz w:val="40"/>
          <w:szCs w:val="40"/>
        </w:rPr>
      </w:pPr>
      <w:r w:rsidRPr="00B17F17">
        <w:rPr>
          <w:rFonts w:ascii="Rockwell Extra Bold" w:hAnsi="Rockwell Extra Bold"/>
          <w:sz w:val="40"/>
          <w:szCs w:val="40"/>
        </w:rPr>
        <w:t>Workout</w:t>
      </w:r>
    </w:p>
    <w:p w:rsidR="00B17F17" w:rsidRPr="00B17F17" w:rsidRDefault="00B17F17" w:rsidP="00B17F17">
      <w:pPr>
        <w:pStyle w:val="ListParagraph"/>
        <w:numPr>
          <w:ilvl w:val="1"/>
          <w:numId w:val="1"/>
        </w:numPr>
        <w:rPr>
          <w:rFonts w:ascii="Rockwell Extra Bold" w:hAnsi="Rockwell Extra Bold"/>
          <w:sz w:val="40"/>
          <w:szCs w:val="40"/>
        </w:rPr>
      </w:pPr>
      <w:r w:rsidRPr="00B17F17">
        <w:rPr>
          <w:rFonts w:ascii="Rockwell Extra Bold" w:hAnsi="Rockwell Extra Bold"/>
          <w:sz w:val="40"/>
          <w:szCs w:val="40"/>
        </w:rPr>
        <w:t>Focus get back acclimated to working out focusing on technique</w:t>
      </w:r>
    </w:p>
    <w:p w:rsidR="00B17F17" w:rsidRPr="00B17F17" w:rsidRDefault="00B17F17" w:rsidP="00B17F17">
      <w:pPr>
        <w:pStyle w:val="ListParagraph"/>
        <w:numPr>
          <w:ilvl w:val="1"/>
          <w:numId w:val="1"/>
        </w:numPr>
        <w:rPr>
          <w:rFonts w:ascii="Rockwell Extra Bold" w:hAnsi="Rockwell Extra Bold"/>
          <w:color w:val="00B050"/>
          <w:sz w:val="40"/>
          <w:szCs w:val="40"/>
        </w:rPr>
      </w:pPr>
      <w:r w:rsidRPr="00B17F17">
        <w:rPr>
          <w:rFonts w:ascii="Rockwell Extra Bold" w:hAnsi="Rockwell Extra Bold"/>
          <w:color w:val="00B050"/>
          <w:sz w:val="40"/>
          <w:szCs w:val="40"/>
        </w:rPr>
        <w:t>Upper Body</w:t>
      </w:r>
    </w:p>
    <w:p w:rsidR="00B17F17" w:rsidRPr="00B17F17" w:rsidRDefault="00B17F17" w:rsidP="00B17F17">
      <w:pPr>
        <w:pStyle w:val="ListParagraph"/>
        <w:numPr>
          <w:ilvl w:val="2"/>
          <w:numId w:val="1"/>
        </w:numPr>
        <w:rPr>
          <w:rFonts w:ascii="Rockwell Extra Bold" w:hAnsi="Rockwell Extra Bold"/>
          <w:color w:val="00B050"/>
          <w:sz w:val="40"/>
          <w:szCs w:val="40"/>
        </w:rPr>
      </w:pPr>
      <w:r w:rsidRPr="00B17F17">
        <w:rPr>
          <w:rFonts w:ascii="Rockwell Extra Bold" w:hAnsi="Rockwell Extra Bold"/>
          <w:color w:val="00B050"/>
          <w:sz w:val="40"/>
          <w:szCs w:val="40"/>
        </w:rPr>
        <w:t>Bench press 2 x 12 (60% of max)</w:t>
      </w:r>
    </w:p>
    <w:p w:rsidR="00B17F17" w:rsidRPr="00B17F17" w:rsidRDefault="00B17F17" w:rsidP="00B17F17">
      <w:pPr>
        <w:pStyle w:val="ListParagraph"/>
        <w:numPr>
          <w:ilvl w:val="2"/>
          <w:numId w:val="1"/>
        </w:numPr>
        <w:rPr>
          <w:rFonts w:ascii="Rockwell Extra Bold" w:hAnsi="Rockwell Extra Bold"/>
          <w:color w:val="00B050"/>
          <w:sz w:val="40"/>
          <w:szCs w:val="40"/>
        </w:rPr>
      </w:pPr>
      <w:proofErr w:type="spellStart"/>
      <w:r w:rsidRPr="00B17F17">
        <w:rPr>
          <w:rFonts w:ascii="Rockwell Extra Bold" w:hAnsi="Rockwell Extra Bold"/>
          <w:color w:val="00B050"/>
          <w:sz w:val="40"/>
          <w:szCs w:val="40"/>
        </w:rPr>
        <w:t>Push ups</w:t>
      </w:r>
      <w:proofErr w:type="spellEnd"/>
      <w:r w:rsidRPr="00B17F17">
        <w:rPr>
          <w:rFonts w:ascii="Rockwell Extra Bold" w:hAnsi="Rockwell Extra Bold"/>
          <w:color w:val="00B050"/>
          <w:sz w:val="40"/>
          <w:szCs w:val="40"/>
        </w:rPr>
        <w:t xml:space="preserve"> 2 x 10</w:t>
      </w:r>
    </w:p>
    <w:p w:rsidR="00B17F17" w:rsidRPr="00B17F17" w:rsidRDefault="00B17F17" w:rsidP="00B17F17">
      <w:pPr>
        <w:pStyle w:val="ListParagraph"/>
        <w:numPr>
          <w:ilvl w:val="2"/>
          <w:numId w:val="1"/>
        </w:numPr>
        <w:rPr>
          <w:rFonts w:ascii="Rockwell Extra Bold" w:hAnsi="Rockwell Extra Bold"/>
          <w:color w:val="00B050"/>
          <w:sz w:val="40"/>
          <w:szCs w:val="40"/>
        </w:rPr>
      </w:pPr>
      <w:proofErr w:type="spellStart"/>
      <w:r w:rsidRPr="00B17F17">
        <w:rPr>
          <w:rFonts w:ascii="Rockwell Extra Bold" w:hAnsi="Rockwell Extra Bold"/>
          <w:color w:val="00B050"/>
          <w:sz w:val="40"/>
          <w:szCs w:val="40"/>
        </w:rPr>
        <w:t>Tricep</w:t>
      </w:r>
      <w:proofErr w:type="spellEnd"/>
      <w:r w:rsidRPr="00B17F17">
        <w:rPr>
          <w:rFonts w:ascii="Rockwell Extra Bold" w:hAnsi="Rockwell Extra Bold"/>
          <w:color w:val="00B050"/>
          <w:sz w:val="40"/>
          <w:szCs w:val="40"/>
        </w:rPr>
        <w:t xml:space="preserve"> dips 2 x 10</w:t>
      </w:r>
    </w:p>
    <w:p w:rsidR="00B17F17" w:rsidRPr="00B17F17" w:rsidRDefault="00B17F17" w:rsidP="00B17F17">
      <w:pPr>
        <w:pStyle w:val="ListParagraph"/>
        <w:numPr>
          <w:ilvl w:val="2"/>
          <w:numId w:val="1"/>
        </w:numPr>
        <w:rPr>
          <w:rFonts w:ascii="Rockwell Extra Bold" w:hAnsi="Rockwell Extra Bold"/>
          <w:color w:val="00B050"/>
          <w:sz w:val="40"/>
          <w:szCs w:val="40"/>
        </w:rPr>
      </w:pPr>
      <w:r w:rsidRPr="00B17F17">
        <w:rPr>
          <w:rFonts w:ascii="Rockwell Extra Bold" w:hAnsi="Rockwell Extra Bold"/>
          <w:color w:val="00B050"/>
          <w:sz w:val="40"/>
          <w:szCs w:val="40"/>
        </w:rPr>
        <w:t>Bicep curls</w:t>
      </w:r>
    </w:p>
    <w:p w:rsidR="00B17F17" w:rsidRPr="00B17F17" w:rsidRDefault="00B17F17" w:rsidP="00B17F17">
      <w:pPr>
        <w:pStyle w:val="ListParagraph"/>
        <w:numPr>
          <w:ilvl w:val="1"/>
          <w:numId w:val="1"/>
        </w:numPr>
        <w:rPr>
          <w:rFonts w:ascii="Rockwell Extra Bold" w:hAnsi="Rockwell Extra Bold"/>
          <w:color w:val="FF0000"/>
          <w:sz w:val="40"/>
          <w:szCs w:val="40"/>
        </w:rPr>
      </w:pPr>
      <w:r w:rsidRPr="00B17F17">
        <w:rPr>
          <w:rFonts w:ascii="Rockwell Extra Bold" w:hAnsi="Rockwell Extra Bold"/>
          <w:color w:val="FF0000"/>
          <w:sz w:val="40"/>
          <w:szCs w:val="40"/>
        </w:rPr>
        <w:t xml:space="preserve">Lower Body </w:t>
      </w:r>
    </w:p>
    <w:p w:rsidR="00B17F17" w:rsidRPr="00B17F17" w:rsidRDefault="00B17F17" w:rsidP="00B17F17">
      <w:pPr>
        <w:pStyle w:val="ListParagraph"/>
        <w:numPr>
          <w:ilvl w:val="2"/>
          <w:numId w:val="1"/>
        </w:numPr>
        <w:rPr>
          <w:rFonts w:ascii="Rockwell Extra Bold" w:hAnsi="Rockwell Extra Bold"/>
          <w:color w:val="FF0000"/>
          <w:sz w:val="40"/>
          <w:szCs w:val="40"/>
        </w:rPr>
      </w:pPr>
      <w:proofErr w:type="gramStart"/>
      <w:r w:rsidRPr="00B17F17">
        <w:rPr>
          <w:rFonts w:ascii="Rockwell Extra Bold" w:hAnsi="Rockwell Extra Bold"/>
          <w:color w:val="FF0000"/>
          <w:sz w:val="40"/>
          <w:szCs w:val="40"/>
        </w:rPr>
        <w:t>Squats  2</w:t>
      </w:r>
      <w:proofErr w:type="gramEnd"/>
      <w:r w:rsidRPr="00B17F17">
        <w:rPr>
          <w:rFonts w:ascii="Rockwell Extra Bold" w:hAnsi="Rockwell Extra Bold"/>
          <w:color w:val="FF0000"/>
          <w:sz w:val="40"/>
          <w:szCs w:val="40"/>
        </w:rPr>
        <w:t xml:space="preserve"> x 12 (15 pounds on each side)</w:t>
      </w:r>
    </w:p>
    <w:p w:rsidR="00B17F17" w:rsidRPr="00B17F17" w:rsidRDefault="00B17F17" w:rsidP="00B17F17">
      <w:pPr>
        <w:pStyle w:val="ListParagraph"/>
        <w:numPr>
          <w:ilvl w:val="2"/>
          <w:numId w:val="1"/>
        </w:numPr>
        <w:rPr>
          <w:rFonts w:ascii="Rockwell Extra Bold" w:hAnsi="Rockwell Extra Bold"/>
          <w:color w:val="FF0000"/>
          <w:sz w:val="40"/>
          <w:szCs w:val="40"/>
        </w:rPr>
      </w:pPr>
      <w:r w:rsidRPr="00B17F17">
        <w:rPr>
          <w:rFonts w:ascii="Rockwell Extra Bold" w:hAnsi="Rockwell Extra Bold"/>
          <w:color w:val="FF0000"/>
          <w:sz w:val="40"/>
          <w:szCs w:val="40"/>
        </w:rPr>
        <w:t>Calf raises 2 x 12</w:t>
      </w:r>
    </w:p>
    <w:p w:rsidR="00B17F17" w:rsidRPr="00B17F17" w:rsidRDefault="00B17F17" w:rsidP="00B17F17">
      <w:pPr>
        <w:pStyle w:val="ListParagraph"/>
        <w:numPr>
          <w:ilvl w:val="2"/>
          <w:numId w:val="1"/>
        </w:numPr>
        <w:rPr>
          <w:rFonts w:ascii="Rockwell Extra Bold" w:hAnsi="Rockwell Extra Bold"/>
          <w:color w:val="FF0000"/>
          <w:sz w:val="40"/>
          <w:szCs w:val="40"/>
        </w:rPr>
      </w:pPr>
      <w:r w:rsidRPr="00B17F17">
        <w:rPr>
          <w:rFonts w:ascii="Rockwell Extra Bold" w:hAnsi="Rockwell Extra Bold"/>
          <w:color w:val="FF0000"/>
          <w:sz w:val="40"/>
          <w:szCs w:val="40"/>
        </w:rPr>
        <w:t>Leg extensions 2 x12</w:t>
      </w:r>
    </w:p>
    <w:p w:rsidR="00B17F17" w:rsidRPr="00B17F17" w:rsidRDefault="00B17F17" w:rsidP="00B17F17">
      <w:pPr>
        <w:pStyle w:val="ListParagraph"/>
        <w:numPr>
          <w:ilvl w:val="2"/>
          <w:numId w:val="1"/>
        </w:numPr>
        <w:rPr>
          <w:rFonts w:ascii="Rockwell Extra Bold" w:hAnsi="Rockwell Extra Bold"/>
          <w:color w:val="FF0000"/>
          <w:sz w:val="40"/>
          <w:szCs w:val="40"/>
        </w:rPr>
      </w:pPr>
      <w:r w:rsidRPr="00B17F17">
        <w:rPr>
          <w:rFonts w:ascii="Rockwell Extra Bold" w:hAnsi="Rockwell Extra Bold"/>
          <w:color w:val="FF0000"/>
          <w:sz w:val="40"/>
          <w:szCs w:val="40"/>
        </w:rPr>
        <w:t xml:space="preserve">Lunges (2 x 20) </w:t>
      </w:r>
    </w:p>
    <w:sectPr w:rsidR="00B17F17" w:rsidRPr="00B17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F4B1D"/>
    <w:multiLevelType w:val="hybridMultilevel"/>
    <w:tmpl w:val="8220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17"/>
    <w:rsid w:val="00B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A7AE"/>
  <w15:chartTrackingRefBased/>
  <w15:docId w15:val="{937BC037-EC77-4555-89C3-48B8BE34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1</cp:revision>
  <dcterms:created xsi:type="dcterms:W3CDTF">2024-12-02T12:21:00Z</dcterms:created>
  <dcterms:modified xsi:type="dcterms:W3CDTF">2024-12-02T12:28:00Z</dcterms:modified>
</cp:coreProperties>
</file>